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E99" w:rsidRPr="00377788" w:rsidRDefault="00137E99" w:rsidP="0037778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78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373A6" w:rsidRPr="00377788" w:rsidRDefault="00377788" w:rsidP="003777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составлена на основе Программы специальных (коррекционных) общеобразовательных учреждений 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вида: 5-9 </w:t>
      </w:r>
      <w:proofErr w:type="spellStart"/>
      <w:proofErr w:type="gramStart"/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  <w:proofErr w:type="gramEnd"/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сб. / Под ред. </w:t>
      </w:r>
      <w:proofErr w:type="spellStart"/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В.В.Воронковой</w:t>
      </w:r>
      <w:proofErr w:type="spellEnd"/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 М.: </w:t>
      </w:r>
      <w:proofErr w:type="spellStart"/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</w:t>
      </w:r>
      <w:proofErr w:type="spellEnd"/>
      <w:proofErr w:type="gramStart"/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ВЛАДОС, 2011., </w:t>
      </w:r>
      <w:r w:rsidR="00E373A6" w:rsidRPr="00377788">
        <w:rPr>
          <w:rFonts w:ascii="Times New Roman" w:hAnsi="Times New Roman" w:cs="Times New Roman"/>
          <w:sz w:val="24"/>
          <w:szCs w:val="24"/>
        </w:rPr>
        <w:t xml:space="preserve">ориентирована    на  учебник  «Математика» для 6 класса специальных ( коррекционных) образовательных учреждений  </w:t>
      </w:r>
      <w:r w:rsidR="00E373A6" w:rsidRPr="00377788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E373A6" w:rsidRPr="00377788">
        <w:rPr>
          <w:rFonts w:ascii="Times New Roman" w:hAnsi="Times New Roman" w:cs="Times New Roman"/>
          <w:sz w:val="24"/>
          <w:szCs w:val="24"/>
        </w:rPr>
        <w:t xml:space="preserve"> вида под  ред. Г.М. Капустиной, М.Н. Перовой, Москва «Просвещение» , 2013 г.      </w:t>
      </w:r>
    </w:p>
    <w:p w:rsidR="00E373A6" w:rsidRPr="00377788" w:rsidRDefault="00377788" w:rsidP="003777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содержит учебный материал для 6 класса по математике в специальной (коррекционной) общеобразовательной школе VIII вида </w:t>
      </w:r>
      <w:r w:rsidR="008C2452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рассчитана на 204 учебных часа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, 6 часов в неделю.</w:t>
      </w:r>
    </w:p>
    <w:p w:rsidR="00377788" w:rsidRPr="00377788" w:rsidRDefault="00377788" w:rsidP="003777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373A6" w:rsidRPr="0037778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программы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формирование доступных учащимся математических знаний и умений, их практического применения в повседневной жизни, основных видах трудовой деятельности, при из</w:t>
      </w: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учении других учебных предметов. </w:t>
      </w:r>
    </w:p>
    <w:p w:rsidR="00377788" w:rsidRPr="00377788" w:rsidRDefault="00F2563F" w:rsidP="00377788">
      <w:pPr>
        <w:pStyle w:val="a4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  <w:bookmarkStart w:id="0" w:name="_GoBack"/>
      <w:bookmarkEnd w:id="0"/>
      <w:r w:rsidR="00E373A6" w:rsidRPr="0037778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Задачи:</w:t>
      </w:r>
    </w:p>
    <w:p w:rsidR="00377788" w:rsidRPr="00377788" w:rsidRDefault="00E373A6" w:rsidP="0037778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77788">
        <w:rPr>
          <w:rFonts w:ascii="Times New Roman" w:hAnsi="Times New Roman" w:cs="Times New Roman"/>
          <w:sz w:val="24"/>
          <w:szCs w:val="24"/>
          <w:lang w:eastAsia="ru-RU"/>
        </w:rPr>
        <w:t>дать</w:t>
      </w:r>
      <w:proofErr w:type="gramEnd"/>
      <w:r w:rsidRPr="00377788">
        <w:rPr>
          <w:rFonts w:ascii="Times New Roman" w:hAnsi="Times New Roman" w:cs="Times New Roman"/>
          <w:sz w:val="24"/>
          <w:szCs w:val="24"/>
          <w:lang w:eastAsia="ru-RU"/>
        </w:rPr>
        <w:t xml:space="preserve"> учащимся доступные, качественные, пространственные и временные знания, предусмотренные программой данного класса;</w:t>
      </w:r>
    </w:p>
    <w:p w:rsidR="00377788" w:rsidRPr="00377788" w:rsidRDefault="00E373A6" w:rsidP="0037778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77788">
        <w:rPr>
          <w:rFonts w:ascii="Times New Roman" w:hAnsi="Times New Roman" w:cs="Times New Roman"/>
          <w:sz w:val="24"/>
          <w:szCs w:val="24"/>
          <w:lang w:eastAsia="ru-RU"/>
        </w:rPr>
        <w:t>максимальное</w:t>
      </w:r>
      <w:proofErr w:type="gramEnd"/>
      <w:r w:rsidRPr="00377788">
        <w:rPr>
          <w:rFonts w:ascii="Times New Roman" w:hAnsi="Times New Roman" w:cs="Times New Roman"/>
          <w:sz w:val="24"/>
          <w:szCs w:val="24"/>
          <w:lang w:eastAsia="ru-RU"/>
        </w:rPr>
        <w:t xml:space="preserve"> общее развитие учащихся, коррекция недостатков их познавательной деятельности и личностных качеств с учетом индивидуальных возможностей каждого ученика на различных этапах обучения;</w:t>
      </w:r>
    </w:p>
    <w:p w:rsidR="00E373A6" w:rsidRPr="00377788" w:rsidRDefault="00E373A6" w:rsidP="0037778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77788">
        <w:rPr>
          <w:rFonts w:ascii="Times New Roman" w:hAnsi="Times New Roman" w:cs="Times New Roman"/>
          <w:sz w:val="24"/>
          <w:szCs w:val="24"/>
          <w:lang w:eastAsia="ru-RU"/>
        </w:rPr>
        <w:t>воспитание</w:t>
      </w:r>
      <w:proofErr w:type="gramEnd"/>
      <w:r w:rsidRPr="00377788">
        <w:rPr>
          <w:rFonts w:ascii="Times New Roman" w:hAnsi="Times New Roman" w:cs="Times New Roman"/>
          <w:sz w:val="24"/>
          <w:szCs w:val="24"/>
          <w:lang w:eastAsia="ru-RU"/>
        </w:rPr>
        <w:t xml:space="preserve"> у школьников целенаправленной деятельности, трудолюбия, самостоятельности, навыков контроля и самоконтроля, аккуратности, умения принимать решения, устанавливать адекватные деловые, производственные и общечеловеческие отношения в современном обществе.</w:t>
      </w:r>
    </w:p>
    <w:p w:rsidR="00377788" w:rsidRDefault="00377788" w:rsidP="003777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E373A6" w:rsidRPr="00377788" w:rsidRDefault="00377788" w:rsidP="003777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реализуется в рамках федерального компонента, через уроки математики.</w:t>
      </w:r>
    </w:p>
    <w:p w:rsidR="00377788" w:rsidRDefault="00377788" w:rsidP="003777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E373A6" w:rsidRPr="00377788" w:rsidRDefault="00377788" w:rsidP="003777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 программой предусмотрено</w:t>
      </w:r>
      <w:r w:rsidR="00065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204 часа в год,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часов в неделю, где 1 час в неделю отводится на изучение геометрического материала.</w:t>
      </w:r>
    </w:p>
    <w:p w:rsidR="00FA7AF7" w:rsidRDefault="00377788" w:rsidP="00FA7A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FA7AF7" w:rsidRDefault="00FA7AF7" w:rsidP="00FA7AF7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FA7A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предмета.</w:t>
      </w:r>
    </w:p>
    <w:p w:rsidR="00FA7AF7" w:rsidRPr="00FA7AF7" w:rsidRDefault="00FA7AF7" w:rsidP="00FA7AF7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E373A6" w:rsidRPr="00377788" w:rsidRDefault="00FA7AF7" w:rsidP="003777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Математические знания реализуются и при изучении других дисциплин: трудового обучения, истории, географии, естествознания, физкультуры, социально-бытовой ориентировки и др.</w:t>
      </w:r>
    </w:p>
    <w:p w:rsidR="00E373A6" w:rsidRPr="00377788" w:rsidRDefault="00E373A6" w:rsidP="003777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в программе построен </w:t>
      </w:r>
      <w:proofErr w:type="spellStart"/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концентрически</w:t>
      </w:r>
      <w:proofErr w:type="spellEnd"/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данном курсе изучается нумерация чисел в пределах 1000 000, арифметические действия над числами в пределах 10 000. Для этого используются объяснительно-иллюстративный, репродуктивный, эвристический и практический методы обучения. Используются технологии коррекционно-развивающего обучения, ЦОР (цифровые образовательные ресурсы).</w:t>
      </w:r>
    </w:p>
    <w:p w:rsidR="00E373A6" w:rsidRPr="00377788" w:rsidRDefault="00377788" w:rsidP="003777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отборе математического материала учитывались разные возможности учащихся по усвоению математических представлений, знаний, умений и практически их применять, в зависимости от степени выраженности и структуры дефекта. Программа предусматривает дифференцированное обучение учащихся, как минимум на трех этапах: самостоятельная работа, контрольная работа, домашнее задание и его проверка. </w:t>
      </w: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 обозначены базовые математические представления, которые должны усвоить все учащиеся. Математические п</w:t>
      </w: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редставления, знания и умения, </w:t>
      </w:r>
      <w:r w:rsidR="00E373A6"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практическое применение, оцениваются по результатам индивидуального и фронтального опроса учащихся, текущих и итоговых письменных контрольных работ (за учебную четверть, полугодие, учебный год).  </w:t>
      </w:r>
    </w:p>
    <w:p w:rsidR="0006535A" w:rsidRDefault="00E373A6" w:rsidP="0006535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Домашнее задание дается дифференцированно, 1/ 3 часть от работы в классе.</w:t>
      </w:r>
      <w:r w:rsidR="0006535A" w:rsidRPr="000653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6535A" w:rsidRDefault="0006535A" w:rsidP="0006535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55469" w:rsidRPr="00D55469" w:rsidRDefault="00D55469" w:rsidP="00B85B0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 учебного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материала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spacing w:val="-3"/>
          <w:kern w:val="1"/>
          <w:sz w:val="24"/>
          <w:szCs w:val="24"/>
          <w:lang w:eastAsia="ar-SA"/>
        </w:rPr>
        <w:t xml:space="preserve">     Нумерация чисел в пределах 1 000 000. Получение единиц, круг</w:t>
      </w:r>
      <w:r w:rsidRPr="00D55469">
        <w:rPr>
          <w:rFonts w:ascii="Times New Roman" w:eastAsia="Arial" w:hAnsi="Times New Roman" w:cs="Times New Roman"/>
          <w:spacing w:val="-3"/>
          <w:kern w:val="1"/>
          <w:sz w:val="24"/>
          <w:szCs w:val="24"/>
          <w:lang w:eastAsia="ar-SA"/>
        </w:rPr>
        <w:softHyphen/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лых десятков, сотен тысяч в пределах 1 000 000. Сложение и вычи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softHyphen/>
        <w:t>тание круглых чисел в пределах 1 000 000 (легкие случаи).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    Получение четырех-, пяти-, шестизначных чисел из разрядных </w:t>
      </w:r>
      <w:r w:rsidRPr="00D55469">
        <w:rPr>
          <w:rFonts w:ascii="Times New Roman" w:eastAsia="Arial" w:hAnsi="Times New Roman" w:cs="Times New Roman"/>
          <w:spacing w:val="-2"/>
          <w:kern w:val="1"/>
          <w:sz w:val="24"/>
          <w:szCs w:val="24"/>
          <w:lang w:eastAsia="ar-SA"/>
        </w:rPr>
        <w:t xml:space="preserve">слагаемых, разложение на разрядные слагаемые (десятичный состав числа), чтение, запись под 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диктовку, изображение на калькуляторе.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     Разряды: единицы, десятки, сотни тысяч, класс тысяч, нумера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softHyphen/>
        <w:t>ционная таблица, сравнение соседних разрядов, сравнение классов тысяч и единиц. Сравнение многозначных чисел.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spacing w:val="-2"/>
          <w:kern w:val="1"/>
          <w:sz w:val="24"/>
          <w:szCs w:val="24"/>
          <w:lang w:eastAsia="ar-SA"/>
        </w:rPr>
        <w:lastRenderedPageBreak/>
        <w:t xml:space="preserve">     Округление чисел до единиц, десятков, сотен, тысяч. Определе</w:t>
      </w:r>
      <w:r w:rsidRPr="00D55469">
        <w:rPr>
          <w:rFonts w:ascii="Times New Roman" w:eastAsia="Arial" w:hAnsi="Times New Roman" w:cs="Times New Roman"/>
          <w:spacing w:val="-2"/>
          <w:kern w:val="1"/>
          <w:sz w:val="24"/>
          <w:szCs w:val="24"/>
          <w:lang w:eastAsia="ar-SA"/>
        </w:rPr>
        <w:softHyphen/>
      </w:r>
      <w:r w:rsidRPr="00D55469">
        <w:rPr>
          <w:rFonts w:ascii="Times New Roman" w:eastAsia="Arial" w:hAnsi="Times New Roman" w:cs="Times New Roman"/>
          <w:spacing w:val="-1"/>
          <w:kern w:val="1"/>
          <w:sz w:val="24"/>
          <w:szCs w:val="24"/>
          <w:lang w:eastAsia="ar-SA"/>
        </w:rPr>
        <w:t>ние количества разрядных единиц и общего количества единиц, де</w:t>
      </w:r>
      <w:r w:rsidRPr="00D55469">
        <w:rPr>
          <w:rFonts w:ascii="Times New Roman" w:eastAsia="Arial" w:hAnsi="Times New Roman" w:cs="Times New Roman"/>
          <w:spacing w:val="-1"/>
          <w:kern w:val="1"/>
          <w:sz w:val="24"/>
          <w:szCs w:val="24"/>
          <w:lang w:eastAsia="ar-SA"/>
        </w:rPr>
        <w:softHyphen/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сятков, сотен, тысяч в числе. Числа простые и составные.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    </w:t>
      </w:r>
      <w:r w:rsidR="00B85B02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Обозначение римскими цифрами чисел 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val="en-US" w:eastAsia="ar-SA"/>
        </w:rPr>
        <w:t>XIII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—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val="en-US" w:eastAsia="ar-SA"/>
        </w:rPr>
        <w:t>XX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pacing w:val="-1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   </w:t>
      </w:r>
      <w:r w:rsidR="00B85B02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 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Сложение, вычитание, умножение и деление на однозначное число и круглые десятки чи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softHyphen/>
      </w:r>
      <w:r w:rsidRPr="00D55469">
        <w:rPr>
          <w:rFonts w:ascii="Times New Roman" w:eastAsia="Arial" w:hAnsi="Times New Roman" w:cs="Times New Roman"/>
          <w:spacing w:val="-1"/>
          <w:kern w:val="1"/>
          <w:sz w:val="24"/>
          <w:szCs w:val="24"/>
          <w:lang w:eastAsia="ar-SA"/>
        </w:rPr>
        <w:t>сел в пределах 10 000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устно (легкие </w:t>
      </w:r>
      <w:proofErr w:type="gramStart"/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случаи)</w:t>
      </w:r>
      <w:r w:rsidRPr="00D55469">
        <w:rPr>
          <w:rFonts w:ascii="Times New Roman" w:eastAsia="Arial" w:hAnsi="Times New Roman" w:cs="Times New Roman"/>
          <w:spacing w:val="-1"/>
          <w:kern w:val="1"/>
          <w:sz w:val="24"/>
          <w:szCs w:val="24"/>
          <w:lang w:eastAsia="ar-SA"/>
        </w:rPr>
        <w:t xml:space="preserve"> 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и</w:t>
      </w:r>
      <w:proofErr w:type="gramEnd"/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письменно.  </w:t>
      </w:r>
      <w:r w:rsidRPr="00D55469">
        <w:rPr>
          <w:rFonts w:ascii="Times New Roman" w:eastAsia="Arial" w:hAnsi="Times New Roman" w:cs="Times New Roman"/>
          <w:spacing w:val="-1"/>
          <w:kern w:val="1"/>
          <w:sz w:val="24"/>
          <w:szCs w:val="24"/>
          <w:lang w:eastAsia="ar-SA"/>
        </w:rPr>
        <w:t>Деление с остатком. Проверка арифметичес</w:t>
      </w:r>
      <w:r w:rsidRPr="00D55469">
        <w:rPr>
          <w:rFonts w:ascii="Times New Roman" w:eastAsia="Arial" w:hAnsi="Times New Roman" w:cs="Times New Roman"/>
          <w:spacing w:val="-1"/>
          <w:kern w:val="1"/>
          <w:sz w:val="24"/>
          <w:szCs w:val="24"/>
          <w:lang w:eastAsia="ar-SA"/>
        </w:rPr>
        <w:softHyphen/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ких действий.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   Сложение и вычитание чисел, полученных при из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softHyphen/>
        <w:t>мерении двумя мерами стоимости, длины, массы, устно и письменно.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spacing w:val="-1"/>
          <w:kern w:val="1"/>
          <w:sz w:val="24"/>
          <w:szCs w:val="24"/>
          <w:lang w:eastAsia="ar-SA"/>
        </w:rPr>
        <w:t xml:space="preserve">     Обыкновенные дроби. Смешанные числа, их сравнение. Основ</w:t>
      </w:r>
      <w:r w:rsidRPr="00D55469">
        <w:rPr>
          <w:rFonts w:ascii="Times New Roman" w:eastAsia="Arial" w:hAnsi="Times New Roman" w:cs="Times New Roman"/>
          <w:spacing w:val="-1"/>
          <w:kern w:val="1"/>
          <w:sz w:val="24"/>
          <w:szCs w:val="24"/>
          <w:lang w:eastAsia="ar-SA"/>
        </w:rPr>
        <w:softHyphen/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ное свойство обыкновенных дробей. Преобразования: замена мел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softHyphen/>
        <w:t>ких долей более крупными (сокращение), неправильных дробей целыми или смешанными числами. Сложение и вычитание дробей (и смешанных чисел) с одинаковыми знаменателями.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    Простые арифметические задачи на нахождение дроби от чис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softHyphen/>
        <w:t>ла, на прямую пропорциональную зависимость, на соотношение: расстояние, скорость, время. Составные задачи на встречное дви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softHyphen/>
        <w:t>жение (равномерное, прямолинейное) двух тел.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spacing w:val="-3"/>
          <w:kern w:val="1"/>
          <w:sz w:val="24"/>
          <w:szCs w:val="24"/>
          <w:lang w:eastAsia="ar-SA"/>
        </w:rPr>
        <w:t xml:space="preserve">     Взаимное положение прямых на плоскости (пересекаются, в том 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числе перпендикулярные, не пересекаются, т. е. параллельные), в пространстве: наклонные, горизонтальные, вертикальные. Знаки </w:t>
      </w:r>
      <w:r w:rsidR="00B85B02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больше, меньше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и </w:t>
      </w:r>
      <w:r w:rsidR="00B85B02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равно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 Уровень, отвес.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    Высота треугольника, прямоугольника, квадрата. </w:t>
      </w:r>
      <w:r w:rsidRPr="00D55469">
        <w:rPr>
          <w:rFonts w:ascii="Times New Roman" w:eastAsia="Arial" w:hAnsi="Times New Roman" w:cs="Times New Roman"/>
          <w:spacing w:val="-2"/>
          <w:kern w:val="1"/>
          <w:sz w:val="24"/>
          <w:szCs w:val="24"/>
          <w:lang w:eastAsia="ar-SA"/>
        </w:rPr>
        <w:t>Геометрические тела — куб, брус. Элементы куба, бруса: грани, ребра</w:t>
      </w:r>
      <w:r w:rsidRPr="00D5546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, вершины, их количество, свойства.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pacing w:val="-5"/>
          <w:kern w:val="1"/>
          <w:sz w:val="24"/>
          <w:szCs w:val="24"/>
          <w:lang w:eastAsia="ar-SA"/>
        </w:rPr>
      </w:pPr>
      <w:r w:rsidRPr="00D55469">
        <w:rPr>
          <w:rFonts w:ascii="Times New Roman" w:eastAsia="Arial" w:hAnsi="Times New Roman" w:cs="Times New Roman"/>
          <w:spacing w:val="-5"/>
          <w:kern w:val="1"/>
          <w:sz w:val="24"/>
          <w:szCs w:val="24"/>
          <w:lang w:eastAsia="ar-SA"/>
        </w:rPr>
        <w:t xml:space="preserve">      Масштаб: </w:t>
      </w:r>
      <w:proofErr w:type="gramStart"/>
      <w:r w:rsidRPr="00D55469">
        <w:rPr>
          <w:rFonts w:ascii="Times New Roman" w:eastAsia="Arial" w:hAnsi="Times New Roman" w:cs="Times New Roman"/>
          <w:spacing w:val="-5"/>
          <w:kern w:val="1"/>
          <w:sz w:val="24"/>
          <w:szCs w:val="24"/>
          <w:lang w:eastAsia="ar-SA"/>
        </w:rPr>
        <w:t>1 :</w:t>
      </w:r>
      <w:proofErr w:type="gramEnd"/>
      <w:r w:rsidRPr="00D55469">
        <w:rPr>
          <w:rFonts w:ascii="Times New Roman" w:eastAsia="Arial" w:hAnsi="Times New Roman" w:cs="Times New Roman"/>
          <w:spacing w:val="-5"/>
          <w:kern w:val="1"/>
          <w:sz w:val="24"/>
          <w:szCs w:val="24"/>
          <w:lang w:eastAsia="ar-SA"/>
        </w:rPr>
        <w:t xml:space="preserve"> 1 000; 1 : 10 000; 2 : 1; 10 : 1; 100 : 1.</w:t>
      </w:r>
    </w:p>
    <w:p w:rsidR="00D55469" w:rsidRPr="00D55469" w:rsidRDefault="00D55469" w:rsidP="00B85B02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pacing w:val="-5"/>
          <w:kern w:val="1"/>
          <w:sz w:val="24"/>
          <w:szCs w:val="24"/>
          <w:lang w:eastAsia="ar-SA"/>
        </w:rPr>
      </w:pPr>
    </w:p>
    <w:p w:rsidR="003C7243" w:rsidRPr="00B85B02" w:rsidRDefault="00EF5504" w:rsidP="00B85B02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799"/>
        <w:gridCol w:w="3528"/>
      </w:tblGrid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B85B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931C7A" w:rsidP="00B85B02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  <w:r w:rsidR="00B85B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часа (45+8</w:t>
            </w:r>
            <w:r w:rsidR="00B85B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г)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Нумерация в пределах 1000 (повторение)</w:t>
            </w:r>
          </w:p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часов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Арифметические действия с целыми числами (повторение)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Нумерация чисел в пределах 1000000.</w:t>
            </w:r>
          </w:p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B85B02" w:rsidRPr="00B85B02" w:rsidTr="003C7243">
        <w:trPr>
          <w:trHeight w:val="424"/>
        </w:trPr>
        <w:tc>
          <w:tcPr>
            <w:tcW w:w="112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 в пределах 10 000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931C7A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часа</w:t>
            </w:r>
          </w:p>
        </w:tc>
      </w:tr>
      <w:tr w:rsidR="00931C7A" w:rsidRPr="00B85B02" w:rsidTr="003C7243">
        <w:trPr>
          <w:trHeight w:val="325"/>
        </w:trPr>
        <w:tc>
          <w:tcPr>
            <w:tcW w:w="1129" w:type="dxa"/>
            <w:shd w:val="clear" w:color="auto" w:fill="auto"/>
          </w:tcPr>
          <w:p w:rsidR="00931C7A" w:rsidRPr="00B85B02" w:rsidRDefault="00931C7A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99" w:type="dxa"/>
            <w:shd w:val="clear" w:color="auto" w:fill="auto"/>
          </w:tcPr>
          <w:p w:rsidR="00931C7A" w:rsidRPr="00B85B02" w:rsidRDefault="00931C7A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3528" w:type="dxa"/>
            <w:shd w:val="clear" w:color="auto" w:fill="auto"/>
          </w:tcPr>
          <w:p w:rsidR="00931C7A" w:rsidRDefault="00931C7A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часов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31C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85B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931C7A" w:rsidP="00B85B02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 часа (36+8г)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 в пределах 10 000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931C7A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чисел, полученных при измерении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931C7A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931C7A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931C7A" w:rsidRPr="00B85B02" w:rsidTr="003C7243">
        <w:tc>
          <w:tcPr>
            <w:tcW w:w="1129" w:type="dxa"/>
            <w:shd w:val="clear" w:color="auto" w:fill="auto"/>
          </w:tcPr>
          <w:p w:rsidR="00931C7A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99" w:type="dxa"/>
            <w:shd w:val="clear" w:color="auto" w:fill="auto"/>
          </w:tcPr>
          <w:p w:rsidR="00931C7A" w:rsidRPr="00B85B02" w:rsidRDefault="00931C7A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3528" w:type="dxa"/>
            <w:shd w:val="clear" w:color="auto" w:fill="auto"/>
          </w:tcPr>
          <w:p w:rsidR="00931C7A" w:rsidRDefault="00C940E0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31C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931C7A" w:rsidRPr="00B85B02" w:rsidTr="003C7243">
        <w:tc>
          <w:tcPr>
            <w:tcW w:w="1129" w:type="dxa"/>
            <w:shd w:val="clear" w:color="auto" w:fill="auto"/>
          </w:tcPr>
          <w:p w:rsidR="00931C7A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99" w:type="dxa"/>
            <w:shd w:val="clear" w:color="auto" w:fill="auto"/>
          </w:tcPr>
          <w:p w:rsidR="00931C7A" w:rsidRDefault="00931C7A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3528" w:type="dxa"/>
            <w:shd w:val="clear" w:color="auto" w:fill="auto"/>
          </w:tcPr>
          <w:p w:rsidR="00931C7A" w:rsidRDefault="00931C7A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часов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Pr="00B85B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2F6352" w:rsidP="002F6352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68</w:t>
            </w:r>
            <w:r w:rsidR="00CF51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 (56+12г) 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2F6352" w:rsidP="002F635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дробей (и смешанных чисел) с одинаковыми знаменателями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CF5186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Скорость, время, расстояние.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6 часов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многозначных чисел на однозначное число и круглые десятки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CF5186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Деление многозначных чисел на однозначное число и круглые десятки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CF5186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CF5186" w:rsidRPr="00B85B02" w:rsidTr="003C7243">
        <w:tc>
          <w:tcPr>
            <w:tcW w:w="1129" w:type="dxa"/>
            <w:shd w:val="clear" w:color="auto" w:fill="auto"/>
          </w:tcPr>
          <w:p w:rsidR="00CF5186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799" w:type="dxa"/>
            <w:shd w:val="clear" w:color="auto" w:fill="auto"/>
          </w:tcPr>
          <w:p w:rsidR="00CF5186" w:rsidRPr="00B85B02" w:rsidRDefault="00CF5186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3528" w:type="dxa"/>
            <w:shd w:val="clear" w:color="auto" w:fill="auto"/>
          </w:tcPr>
          <w:p w:rsidR="00CF5186" w:rsidRPr="00B85B02" w:rsidRDefault="00CF5186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часов</w:t>
            </w:r>
          </w:p>
        </w:tc>
      </w:tr>
      <w:tr w:rsidR="00B85B02" w:rsidRPr="00B85B02" w:rsidTr="003C7243">
        <w:tc>
          <w:tcPr>
            <w:tcW w:w="112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Pr="00B85B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2F6352" w:rsidP="002F6352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  <w:r w:rsidR="00B85B02" w:rsidRPr="00B85B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 (34+5г)</w:t>
            </w:r>
          </w:p>
        </w:tc>
      </w:tr>
      <w:tr w:rsidR="00B85B02" w:rsidRPr="00B85B02" w:rsidTr="003C7243">
        <w:trPr>
          <w:trHeight w:val="274"/>
        </w:trPr>
        <w:tc>
          <w:tcPr>
            <w:tcW w:w="1129" w:type="dxa"/>
            <w:shd w:val="clear" w:color="auto" w:fill="auto"/>
          </w:tcPr>
          <w:p w:rsidR="00B85B02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99" w:type="dxa"/>
            <w:shd w:val="clear" w:color="auto" w:fill="auto"/>
          </w:tcPr>
          <w:p w:rsidR="00B85B02" w:rsidRPr="00B85B02" w:rsidRDefault="00B85B0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528" w:type="dxa"/>
            <w:shd w:val="clear" w:color="auto" w:fill="auto"/>
          </w:tcPr>
          <w:p w:rsidR="00B85B02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B85B02" w:rsidRPr="00B85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</w:t>
            </w:r>
          </w:p>
        </w:tc>
      </w:tr>
      <w:tr w:rsidR="002F6352" w:rsidRPr="00B85B02" w:rsidTr="003C7243">
        <w:trPr>
          <w:trHeight w:val="238"/>
        </w:trPr>
        <w:tc>
          <w:tcPr>
            <w:tcW w:w="1129" w:type="dxa"/>
            <w:shd w:val="clear" w:color="auto" w:fill="auto"/>
          </w:tcPr>
          <w:p w:rsidR="002F6352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799" w:type="dxa"/>
            <w:shd w:val="clear" w:color="auto" w:fill="auto"/>
          </w:tcPr>
          <w:p w:rsidR="002F6352" w:rsidRPr="00B85B0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3528" w:type="dxa"/>
            <w:shd w:val="clear" w:color="auto" w:fill="auto"/>
          </w:tcPr>
          <w:p w:rsidR="002F6352" w:rsidRDefault="002F6352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часов</w:t>
            </w:r>
          </w:p>
        </w:tc>
      </w:tr>
      <w:tr w:rsidR="003C7243" w:rsidRPr="00B85B02" w:rsidTr="003C7243">
        <w:trPr>
          <w:trHeight w:val="238"/>
        </w:trPr>
        <w:tc>
          <w:tcPr>
            <w:tcW w:w="1129" w:type="dxa"/>
            <w:shd w:val="clear" w:color="auto" w:fill="auto"/>
          </w:tcPr>
          <w:p w:rsidR="003C7243" w:rsidRDefault="003C7243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9" w:type="dxa"/>
            <w:shd w:val="clear" w:color="auto" w:fill="auto"/>
          </w:tcPr>
          <w:p w:rsidR="003C7243" w:rsidRPr="003C7243" w:rsidRDefault="003C7243" w:rsidP="003C7243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C72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3528" w:type="dxa"/>
            <w:shd w:val="clear" w:color="auto" w:fill="auto"/>
          </w:tcPr>
          <w:p w:rsidR="003C7243" w:rsidRDefault="003C7243" w:rsidP="00B85B0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2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204 часа</w:t>
            </w:r>
          </w:p>
        </w:tc>
      </w:tr>
    </w:tbl>
    <w:p w:rsidR="0006535A" w:rsidRDefault="0006535A" w:rsidP="0006535A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F5504" w:rsidRDefault="00EF5504" w:rsidP="0006535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6535A" w:rsidRPr="00B85B02" w:rsidRDefault="0006535A" w:rsidP="0006535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85B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Основные требования к </w:t>
      </w:r>
      <w:proofErr w:type="gramStart"/>
      <w:r w:rsidRPr="00B85B02">
        <w:rPr>
          <w:rFonts w:ascii="Times New Roman" w:hAnsi="Times New Roman" w:cs="Times New Roman"/>
          <w:b/>
          <w:sz w:val="24"/>
          <w:szCs w:val="24"/>
          <w:lang w:eastAsia="ru-RU"/>
        </w:rPr>
        <w:t>ЗУН  обучающихся</w:t>
      </w:r>
      <w:proofErr w:type="gramEnd"/>
      <w:r w:rsidRPr="00B85B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6 класса.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Десятичный состав чисел в пределах 1000 000;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Разряды и классы;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свойство обыкновенных дробей;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 между расстоянием, скоростью и временем;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случаи взаимного положения прямых на плоскости и в пространстве;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граней куба и бруса.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 складывать и вычитать круглые числа;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записывать под диктовку, откладывать на счетах, калькуляторе, сравнивать (больше\меньше) числа в пределах 1 000 000;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Чертить нумерационную таблицу: обозначать разряды, классы; вписывать в нее числа, сравнивать; записывать числа, внесенные в таблицу, </w:t>
      </w:r>
      <w:proofErr w:type="gramStart"/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  ее</w:t>
      </w:r>
      <w:proofErr w:type="gramEnd"/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Округлять числа до любого заданного разряда;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Складывать и вычитать, умножать и делить на однозначное число и круглые десятки в пределах 10 000, выполнять деление с остатком;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проверку арифметических действий;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письменное сложение и вычитание чисел, полученных при измерении двумя мерами стоимости, длины и массы;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смешанные числа;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Заменять мелкие доли крупными, неправильные дроби целыми или смешанными числами;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Складывать и вычитать обыкновенные дроби с одинаковыми знаменателями;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простые задачи на нахождение дроби от числа, разностное и кратное сравнение чисел, решать и составлять составные задачи на встречное движение двух тел;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Чертить перпендикулярные прямые, параллельные прямые, на заданном расстоянии;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Чертить высоту треугольника;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Выделять, называть, пересчитывать элементы куба, бруса.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Обязательно: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читать, записывать под диктовку, сравнивать (больше\меньше числа в пределах 1 000 000;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Округлять до заданного разряда;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Складывать, вычитать, умножать, делить на однозначное число и круглые десятки в пределах 10 000;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устное сложение и вычитание в пределах 100;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складывать и вычитать числа, полученные при измерении единицами стоимости, длины, массы;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под диктовку обыкновенные дроби и смешанные числа, знать виды обыкновенных дробей, сравнивать их с единицей;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случаи взаимного положения прямых на плоскости и в пространстве;</w:t>
      </w:r>
    </w:p>
    <w:p w:rsidR="0006535A" w:rsidRPr="00B85B02" w:rsidRDefault="0006535A" w:rsidP="0006535A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 называть элементы куба и бруса, их свойства.</w:t>
      </w:r>
    </w:p>
    <w:p w:rsidR="0006535A" w:rsidRPr="0006535A" w:rsidRDefault="0006535A" w:rsidP="0006535A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EF5504" w:rsidRPr="00EF5504" w:rsidRDefault="00EF5504" w:rsidP="00EF55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55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Описание учебно-методического и материально-технического обеспечения образовательной деятельности                                                                    </w:t>
      </w:r>
    </w:p>
    <w:p w:rsidR="00EF5504" w:rsidRPr="00EF5504" w:rsidRDefault="00EF5504" w:rsidP="0006535A">
      <w:pPr>
        <w:pStyle w:val="a4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06535A" w:rsidRPr="0006535A" w:rsidRDefault="0006535A" w:rsidP="0006535A">
      <w:pPr>
        <w:pStyle w:val="a4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0653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Литература</w:t>
      </w:r>
    </w:p>
    <w:p w:rsidR="0006535A" w:rsidRPr="0006535A" w:rsidRDefault="0006535A" w:rsidP="0006535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1.  </w:t>
      </w:r>
      <w:r w:rsidRPr="0006535A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 для 5-9 классов специальных (коррекционных) учреждений </w:t>
      </w:r>
      <w:r w:rsidRPr="0006535A">
        <w:rPr>
          <w:rFonts w:ascii="Times New Roman" w:hAnsi="Times New Roman" w:cs="Times New Roman"/>
          <w:sz w:val="24"/>
          <w:szCs w:val="24"/>
          <w:lang w:val="en-US" w:eastAsia="ru-RU"/>
        </w:rPr>
        <w:t>VIII</w:t>
      </w:r>
      <w:r w:rsidRPr="0006535A">
        <w:rPr>
          <w:rFonts w:ascii="Times New Roman" w:hAnsi="Times New Roman" w:cs="Times New Roman"/>
          <w:sz w:val="24"/>
          <w:szCs w:val="24"/>
          <w:lang w:eastAsia="ru-RU"/>
        </w:rPr>
        <w:t xml:space="preserve"> вида: Сб.1. –М.: Гуманист. Изд. Центр ВЛАДОС, под редакцией доктора п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едагогических наук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В.В.Воронковой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535A" w:rsidRPr="0006535A" w:rsidRDefault="0006535A" w:rsidP="0006535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06535A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6535A">
        <w:rPr>
          <w:rFonts w:ascii="Times New Roman" w:hAnsi="Times New Roman" w:cs="Times New Roman"/>
          <w:sz w:val="24"/>
          <w:szCs w:val="24"/>
          <w:lang w:eastAsia="ru-RU"/>
        </w:rPr>
        <w:t xml:space="preserve">Г.М. Капустина, М.Н. Перова Математика 6/ Учебник для специальных (коррекционных) образовательных учреждений VIII вида, Москва «Просвещение», 2011. </w:t>
      </w:r>
    </w:p>
    <w:p w:rsidR="0006535A" w:rsidRPr="0006535A" w:rsidRDefault="0006535A" w:rsidP="0006535A">
      <w:pPr>
        <w:pStyle w:val="a4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6535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Демонстрационное оборудование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умножения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классов и разрядов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«Римские цифры»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«Компоненты при сложении и вычитании»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нахождения неизвестных компонентов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Таблица «Порядок действия в примерах»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«Письменное сложение многозначных чисел»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«Письменное вычитание многозначных чисел»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«Письменное умножение многозначных чисел»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«</w:t>
      </w:r>
      <w:proofErr w:type="gramStart"/>
      <w:r w:rsidRPr="0006535A">
        <w:rPr>
          <w:rFonts w:ascii="Times New Roman" w:eastAsia="Calibri" w:hAnsi="Times New Roman" w:cs="Times New Roman"/>
          <w:bCs/>
          <w:sz w:val="24"/>
          <w:szCs w:val="24"/>
        </w:rPr>
        <w:t>Умножение  и</w:t>
      </w:r>
      <w:proofErr w:type="gramEnd"/>
      <w:r w:rsidRPr="0006535A">
        <w:rPr>
          <w:rFonts w:ascii="Times New Roman" w:eastAsia="Calibri" w:hAnsi="Times New Roman" w:cs="Times New Roman"/>
          <w:bCs/>
          <w:sz w:val="24"/>
          <w:szCs w:val="24"/>
        </w:rPr>
        <w:t xml:space="preserve"> деление на 10, 100, 1000»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«Письменное деление многозначных чисел на однозначное число»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«Соотношение мер длины, массы, времени»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«Скорость, время, расстояние»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 xml:space="preserve"> Таблица-алгоритм «Округление чисел до десятков, сотен, тысяч»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 xml:space="preserve"> Таблица «Целое и дробное»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 xml:space="preserve"> Таблица «Сложение и вычитание дробей с одинаковым знаменателем»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 xml:space="preserve"> Таблица «Умножение и деление обыкновенной дроби на целое число»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 xml:space="preserve"> Таблица «Нахождение части от числа»</w:t>
      </w:r>
    </w:p>
    <w:p w:rsidR="0006535A" w:rsidRP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 xml:space="preserve"> Таблица «Нахождение целого по его части»</w:t>
      </w:r>
    </w:p>
    <w:p w:rsidR="0006535A" w:rsidRDefault="0006535A" w:rsidP="0006535A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6535A">
        <w:rPr>
          <w:rFonts w:ascii="Times New Roman" w:eastAsia="Calibri" w:hAnsi="Times New Roman" w:cs="Times New Roman"/>
          <w:bCs/>
          <w:sz w:val="24"/>
          <w:szCs w:val="24"/>
        </w:rPr>
        <w:t>Таблица «Геометрические фигуры»</w:t>
      </w:r>
    </w:p>
    <w:p w:rsidR="0006535A" w:rsidRPr="00F21CE2" w:rsidRDefault="0006535A" w:rsidP="00F21CE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06535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Интернет – ресурсы:</w:t>
      </w:r>
    </w:p>
    <w:p w:rsidR="0006535A" w:rsidRPr="0006535A" w:rsidRDefault="0006535A" w:rsidP="0006535A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Педсовет, </w:t>
      </w:r>
      <w:proofErr w:type="gramStart"/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математика  </w:t>
      </w:r>
      <w:hyperlink r:id="rId5" w:history="1">
        <w:r w:rsidRPr="0006535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ar-SA"/>
          </w:rPr>
          <w:t>http://pedsovet.su/load/135</w:t>
        </w:r>
        <w:proofErr w:type="gramEnd"/>
      </w:hyperlink>
    </w:p>
    <w:p w:rsidR="0006535A" w:rsidRPr="0006535A" w:rsidRDefault="0006535A" w:rsidP="0006535A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Учительский портал. </w:t>
      </w:r>
      <w:proofErr w:type="gramStart"/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Математика  </w:t>
      </w:r>
      <w:hyperlink r:id="rId6" w:history="1">
        <w:r w:rsidRPr="0006535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ar-SA"/>
          </w:rPr>
          <w:t>http://www.uchportal.ru/load/28</w:t>
        </w:r>
        <w:proofErr w:type="gramEnd"/>
      </w:hyperlink>
    </w:p>
    <w:p w:rsidR="0006535A" w:rsidRPr="0006535A" w:rsidRDefault="0006535A" w:rsidP="0006535A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Уроки. Нет. Для учителя математики, алгебры, </w:t>
      </w:r>
      <w:proofErr w:type="gramStart"/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геометрии  </w:t>
      </w:r>
      <w:hyperlink r:id="rId7" w:history="1">
        <w:r w:rsidRPr="0006535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ar-SA"/>
          </w:rPr>
          <w:t>http://www.uroki.net/docmat.htm</w:t>
        </w:r>
        <w:proofErr w:type="gramEnd"/>
      </w:hyperlink>
    </w:p>
    <w:p w:rsidR="0006535A" w:rsidRPr="0006535A" w:rsidRDefault="0006535A" w:rsidP="0006535A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 иду на урок математики (методические разработки) </w:t>
      </w:r>
      <w:hyperlink r:id="rId8" w:history="1">
        <w:r w:rsidRPr="0006535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ar-SA"/>
          </w:rPr>
          <w:t>http://festival.1september.ru/</w:t>
        </w:r>
      </w:hyperlink>
    </w:p>
    <w:p w:rsidR="0006535A" w:rsidRPr="0006535A" w:rsidRDefault="0006535A" w:rsidP="0006535A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proofErr w:type="gramStart"/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Видеоуроки</w:t>
      </w:r>
      <w:proofErr w:type="spellEnd"/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по</w:t>
      </w:r>
      <w:proofErr w:type="gramEnd"/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математике – 5, 6 класс , </w:t>
      </w:r>
      <w:r w:rsidRPr="0006535A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UROKIMATEMAIKI</w:t>
      </w:r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06535A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RU</w:t>
      </w:r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(Игорь </w:t>
      </w:r>
      <w:proofErr w:type="spellStart"/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>Жаборовский</w:t>
      </w:r>
      <w:proofErr w:type="spellEnd"/>
      <w:r w:rsidRPr="00065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)</w:t>
      </w:r>
    </w:p>
    <w:p w:rsidR="0006535A" w:rsidRDefault="0006535A" w:rsidP="0006535A">
      <w:pPr>
        <w:pStyle w:val="a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21CE2" w:rsidRPr="00F21CE2" w:rsidRDefault="00F21CE2" w:rsidP="00F21CE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F21CE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Технические средства обучения: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F21CE2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компьютер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F21CE2">
        <w:rPr>
          <w:rFonts w:ascii="Times New Roman" w:eastAsia="Times New Roman" w:hAnsi="Times New Roman" w:cs="Times New Roman"/>
          <w:sz w:val="24"/>
          <w:szCs w:val="24"/>
          <w:lang w:eastAsia="ar-SA"/>
        </w:rPr>
        <w:t>мультимедиапроектор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6535A" w:rsidRDefault="0006535A" w:rsidP="0006535A">
      <w:pPr>
        <w:pStyle w:val="a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6535A" w:rsidRDefault="0006535A" w:rsidP="0006535A">
      <w:pPr>
        <w:pStyle w:val="a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6535A" w:rsidRDefault="0006535A" w:rsidP="0006535A">
      <w:pPr>
        <w:pStyle w:val="a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6535A" w:rsidRPr="0006535A" w:rsidRDefault="0006535A" w:rsidP="0006535A">
      <w:pPr>
        <w:pStyle w:val="a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70BBC" w:rsidRDefault="00370BBC" w:rsidP="00B85B02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6"/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4"/>
        <w:gridCol w:w="7748"/>
      </w:tblGrid>
      <w:tr w:rsidR="0006535A" w:rsidRPr="0006535A" w:rsidTr="002F3A26">
        <w:trPr>
          <w:trHeight w:val="1304"/>
        </w:trPr>
        <w:tc>
          <w:tcPr>
            <w:tcW w:w="7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СОГЛАСОВАНО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Протокол заседания 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методического</w:t>
            </w:r>
            <w:proofErr w:type="gramEnd"/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объединения 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учителей</w:t>
            </w:r>
            <w:proofErr w:type="gramEnd"/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математики 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Спецшколы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  <w:proofErr w:type="gramEnd"/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 28 » августа 2015 г.  № 1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/ И. П. </w:t>
            </w:r>
            <w:proofErr w:type="spellStart"/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Кулибаба</w:t>
            </w:r>
            <w:proofErr w:type="spellEnd"/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</w:p>
        </w:tc>
        <w:tc>
          <w:tcPr>
            <w:tcW w:w="7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СОГЛАСОВАНО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УР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/В. Ю. Угрюмова/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 «</w:t>
            </w:r>
            <w:proofErr w:type="gramEnd"/>
            <w:r w:rsidRPr="000653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28 » августа 2015 г.</w:t>
            </w:r>
          </w:p>
          <w:p w:rsidR="0006535A" w:rsidRPr="0006535A" w:rsidRDefault="0006535A" w:rsidP="000653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6535A" w:rsidRPr="00B85B02" w:rsidRDefault="0006535A" w:rsidP="00B85B02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sectPr w:rsidR="0006535A" w:rsidRPr="00B85B02" w:rsidSect="00137E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97B89"/>
    <w:multiLevelType w:val="hybridMultilevel"/>
    <w:tmpl w:val="ACEEB2DC"/>
    <w:lvl w:ilvl="0" w:tplc="E0687FB4"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>
    <w:nsid w:val="19C70D8D"/>
    <w:multiLevelType w:val="hybridMultilevel"/>
    <w:tmpl w:val="FC8E5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972633"/>
    <w:multiLevelType w:val="hybridMultilevel"/>
    <w:tmpl w:val="8EA6E3D0"/>
    <w:lvl w:ilvl="0" w:tplc="D5C6BB6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FB42E53"/>
    <w:multiLevelType w:val="hybridMultilevel"/>
    <w:tmpl w:val="E534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752DA"/>
    <w:multiLevelType w:val="hybridMultilevel"/>
    <w:tmpl w:val="697083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6943301"/>
    <w:multiLevelType w:val="hybridMultilevel"/>
    <w:tmpl w:val="E0F4AB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CB69E5"/>
    <w:multiLevelType w:val="hybridMultilevel"/>
    <w:tmpl w:val="9E98D9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40152D"/>
    <w:multiLevelType w:val="hybridMultilevel"/>
    <w:tmpl w:val="18280E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DDA0D25"/>
    <w:multiLevelType w:val="hybridMultilevel"/>
    <w:tmpl w:val="5BCC027E"/>
    <w:lvl w:ilvl="0" w:tplc="386E342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9">
    <w:nsid w:val="7AEB53F6"/>
    <w:multiLevelType w:val="hybridMultilevel"/>
    <w:tmpl w:val="A86833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1"/>
  </w:num>
  <w:num w:numId="8">
    <w:abstractNumId w:val="2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62C"/>
    <w:rsid w:val="0006535A"/>
    <w:rsid w:val="00137E99"/>
    <w:rsid w:val="0024562C"/>
    <w:rsid w:val="002F6352"/>
    <w:rsid w:val="00370BBC"/>
    <w:rsid w:val="00377788"/>
    <w:rsid w:val="003C7243"/>
    <w:rsid w:val="005124FE"/>
    <w:rsid w:val="008C2452"/>
    <w:rsid w:val="00931C7A"/>
    <w:rsid w:val="00B85B02"/>
    <w:rsid w:val="00C940E0"/>
    <w:rsid w:val="00CF5186"/>
    <w:rsid w:val="00D55469"/>
    <w:rsid w:val="00E373A6"/>
    <w:rsid w:val="00EF5504"/>
    <w:rsid w:val="00F21CE2"/>
    <w:rsid w:val="00F2563F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F502C5-3609-44B1-9715-CA805CB7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3A6"/>
    <w:pPr>
      <w:ind w:left="720"/>
      <w:contextualSpacing/>
    </w:pPr>
  </w:style>
  <w:style w:type="paragraph" w:styleId="a4">
    <w:name w:val="No Spacing"/>
    <w:uiPriority w:val="1"/>
    <w:qFormat/>
    <w:rsid w:val="003777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oki.net/docma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chportal.ru/load/28" TargetMode="External"/><Relationship Id="rId5" Type="http://schemas.openxmlformats.org/officeDocument/2006/relationships/hyperlink" Target="http://pedsovet.su/load/13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7</cp:revision>
  <dcterms:created xsi:type="dcterms:W3CDTF">2015-10-26T17:53:00Z</dcterms:created>
  <dcterms:modified xsi:type="dcterms:W3CDTF">2015-11-25T19:04:00Z</dcterms:modified>
</cp:coreProperties>
</file>